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07" w:rsidRDefault="00576D07" w:rsidP="00576D07">
      <w:pPr>
        <w:pStyle w:val="Normal1"/>
        <w:jc w:val="center"/>
        <w:rPr>
          <w:rFonts w:ascii="Times New Roman" w:hAnsi="Times New Roman"/>
          <w:sz w:val="22"/>
          <w:lang w:val="en-GB"/>
        </w:rPr>
      </w:pPr>
      <w:r w:rsidRPr="005C0DC1">
        <w:rPr>
          <w:sz w:val="22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49.45pt" o:ole="" fillcolor="window">
            <v:imagedata r:id="rId8" o:title=""/>
          </v:shape>
          <o:OLEObject Type="Embed" ProgID="PBrush" ShapeID="_x0000_i1025" DrawAspect="Content" ObjectID="_1575466873" r:id="rId9"/>
        </w:object>
      </w:r>
      <w:bookmarkStart w:id="0" w:name="_GoBack"/>
      <w:bookmarkEnd w:id="0"/>
    </w:p>
    <w:p w:rsidR="00576D07" w:rsidRDefault="00576D07" w:rsidP="00576D0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УКРАЇНА</w:t>
      </w:r>
    </w:p>
    <w:p w:rsidR="00576D07" w:rsidRDefault="00576D07" w:rsidP="00576D07">
      <w:pPr>
        <w:pStyle w:val="1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КІЦМАНСЬКА</w:t>
      </w:r>
      <w:proofErr w:type="spellEnd"/>
      <w:r>
        <w:rPr>
          <w:rFonts w:ascii="Times New Roman" w:hAnsi="Times New Roman"/>
        </w:rPr>
        <w:t xml:space="preserve"> МІСЬКА РАДА</w:t>
      </w:r>
    </w:p>
    <w:p w:rsidR="00576D07" w:rsidRPr="00576D07" w:rsidRDefault="00576D07" w:rsidP="00576D07">
      <w:pPr>
        <w:pStyle w:val="11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КІЦМАНСЬКОГО  РАЙОНУ ЧЕРНІВЕЦЬКОЇ ОБЛАСТІ</w:t>
      </w:r>
    </w:p>
    <w:p w:rsidR="00576D07" w:rsidRDefault="00576D07" w:rsidP="00576D07">
      <w:pPr>
        <w:pStyle w:val="Normal1"/>
        <w:jc w:val="center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</w:rPr>
        <w:t>вул.Незалежності</w:t>
      </w:r>
      <w:proofErr w:type="spellEnd"/>
      <w:r>
        <w:rPr>
          <w:rFonts w:ascii="Times New Roman" w:hAnsi="Times New Roman"/>
          <w:sz w:val="22"/>
        </w:rPr>
        <w:t xml:space="preserve">, 57, </w:t>
      </w:r>
      <w:proofErr w:type="spellStart"/>
      <w:r>
        <w:rPr>
          <w:rFonts w:ascii="Times New Roman" w:hAnsi="Times New Roman"/>
          <w:sz w:val="22"/>
        </w:rPr>
        <w:t>м.Кіцмань</w:t>
      </w:r>
      <w:proofErr w:type="spellEnd"/>
      <w:r>
        <w:rPr>
          <w:rFonts w:ascii="Times New Roman" w:hAnsi="Times New Roman"/>
          <w:sz w:val="22"/>
        </w:rPr>
        <w:t>, Чернівецької обл.59300 тел.2-39-75, факс.2-39-75</w:t>
      </w:r>
    </w:p>
    <w:p w:rsidR="00576D07" w:rsidRPr="0076770F" w:rsidRDefault="00576D07" w:rsidP="00576D07">
      <w:pPr>
        <w:pStyle w:val="Normal1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en-US"/>
        </w:rPr>
        <w:t>Email</w:t>
      </w:r>
      <w:r>
        <w:rPr>
          <w:rFonts w:ascii="Times New Roman" w:hAnsi="Times New Roman"/>
          <w:sz w:val="22"/>
        </w:rPr>
        <w:t>:</w:t>
      </w:r>
      <w:r w:rsidRPr="00BC3E62">
        <w:rPr>
          <w:rFonts w:ascii="Times New Roman" w:hAnsi="Times New Roman"/>
          <w:sz w:val="22"/>
          <w:lang w:val="ru-RU"/>
        </w:rPr>
        <w:t>04062127@</w:t>
      </w:r>
      <w:r>
        <w:rPr>
          <w:rFonts w:ascii="Times New Roman" w:hAnsi="Times New Roman"/>
          <w:sz w:val="22"/>
          <w:lang w:val="en-US"/>
        </w:rPr>
        <w:t>mail</w:t>
      </w:r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gov</w:t>
      </w:r>
      <w:proofErr w:type="spellEnd"/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ua</w:t>
      </w:r>
      <w:proofErr w:type="spellEnd"/>
      <w:r w:rsidRPr="00BC3E62">
        <w:rPr>
          <w:rFonts w:ascii="Times New Roman" w:hAnsi="Times New Roman"/>
          <w:sz w:val="22"/>
          <w:lang w:val="ru-RU"/>
        </w:rPr>
        <w:t xml:space="preserve">  </w:t>
      </w:r>
    </w:p>
    <w:p w:rsidR="00576D07" w:rsidRPr="00A6575A" w:rsidRDefault="00525731" w:rsidP="00A6575A">
      <w:pPr>
        <w:pStyle w:val="Normal1"/>
        <w:jc w:val="center"/>
        <w:rPr>
          <w:rFonts w:ascii="Times New Roman" w:hAnsi="Times New Roman"/>
          <w:sz w:val="22"/>
        </w:rPr>
      </w:pPr>
      <w:r w:rsidRPr="00525731">
        <w:pict>
          <v:line id="_x0000_s1026" style="position:absolute;left:0;text-align:left;z-index:251660288" from="-13.5pt,4.2pt" to="483.3pt,4.2pt" o:allowincell="f" strokeweight=".5pt"/>
        </w:pict>
      </w:r>
    </w:p>
    <w:p w:rsidR="005C0DC1" w:rsidRDefault="00576D07" w:rsidP="00450DE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D07">
        <w:rPr>
          <w:rFonts w:ascii="Times New Roman" w:hAnsi="Times New Roman" w:cs="Times New Roman"/>
          <w:b/>
          <w:sz w:val="28"/>
          <w:szCs w:val="28"/>
          <w:lang w:val="uk-UA"/>
        </w:rPr>
        <w:t>ПРОЕКТ РІШЕННЯ</w:t>
      </w:r>
      <w:r w:rsidR="00B72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</w:p>
    <w:p w:rsidR="00E164AE" w:rsidRPr="00A6575A" w:rsidRDefault="00E164AE" w:rsidP="00E164A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ІІІ сесії </w:t>
      </w:r>
      <w:proofErr w:type="spellStart"/>
      <w:r w:rsidRPr="00A6575A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УІІ скликання</w:t>
      </w:r>
    </w:p>
    <w:p w:rsidR="00E164AE" w:rsidRPr="00E164AE" w:rsidRDefault="00E164AE" w:rsidP="00450D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76D07" w:rsidRPr="00A6575A" w:rsidRDefault="00E164AE" w:rsidP="000C15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="00576D07" w:rsidRPr="00A6575A">
        <w:rPr>
          <w:rFonts w:ascii="Times New Roman" w:hAnsi="Times New Roman" w:cs="Times New Roman"/>
          <w:sz w:val="24"/>
          <w:szCs w:val="24"/>
          <w:lang w:val="uk-UA"/>
        </w:rPr>
        <w:t>Від   «</w:t>
      </w:r>
      <w:r w:rsidR="00B722F8">
        <w:rPr>
          <w:rFonts w:ascii="Times New Roman" w:hAnsi="Times New Roman" w:cs="Times New Roman"/>
          <w:sz w:val="24"/>
          <w:szCs w:val="24"/>
          <w:lang w:val="uk-UA"/>
        </w:rPr>
        <w:t xml:space="preserve"> 22</w:t>
      </w:r>
      <w:r w:rsidR="00576D0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» грудня 2017 р. </w:t>
      </w:r>
      <w:r w:rsidR="000C15FE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м. Кіцмань</w:t>
      </w:r>
    </w:p>
    <w:p w:rsidR="00576D07" w:rsidRPr="00A6575A" w:rsidRDefault="00E164AE" w:rsidP="00E164A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="00576D07"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міський бюджет на 2018 рік </w:t>
      </w:r>
    </w:p>
    <w:p w:rsidR="00576D07" w:rsidRPr="00A6575A" w:rsidRDefault="000C15FE" w:rsidP="00A6575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п.17 частини 1 ст.43 і ст.61 Закону України «Про місцеве самоврядування в Україні», сесія </w:t>
      </w:r>
      <w:proofErr w:type="spellStart"/>
      <w:r w:rsidRPr="00A6575A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576D07"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ВИРІШИЛА:</w:t>
      </w:r>
    </w:p>
    <w:p w:rsidR="00576D07" w:rsidRPr="00A6575A" w:rsidRDefault="00576D07" w:rsidP="00A6575A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Визначити на 2018 рік: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- 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доходи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міського  бюджету у сумі 70</w:t>
      </w:r>
      <w:r w:rsidR="00CD4A72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288,0 тис. грн., в тому числі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>доходи загального фонду  міського бюджету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 6</w:t>
      </w:r>
      <w:r w:rsidR="00B722F8">
        <w:rPr>
          <w:rFonts w:ascii="Times New Roman" w:hAnsi="Times New Roman" w:cs="Times New Roman"/>
          <w:sz w:val="24"/>
          <w:szCs w:val="24"/>
          <w:lang w:val="uk-UA"/>
        </w:rPr>
        <w:t>8 576,8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тис. грн., доходи спеціального фонду міського  бюджету  </w:t>
      </w:r>
      <w:r w:rsidR="00B722F8">
        <w:rPr>
          <w:rFonts w:ascii="Times New Roman" w:hAnsi="Times New Roman" w:cs="Times New Roman"/>
          <w:sz w:val="24"/>
          <w:szCs w:val="24"/>
          <w:lang w:val="uk-UA"/>
        </w:rPr>
        <w:t>1 711,2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тис. грн.</w:t>
      </w:r>
      <w:r w:rsidR="00CD4A72" w:rsidRPr="00A657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A6575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121B9" w:rsidRPr="00A657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C121B9" w:rsidRPr="00A6575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121B9" w:rsidRPr="00A6575A">
        <w:rPr>
          <w:rFonts w:ascii="Times New Roman" w:hAnsi="Times New Roman" w:cs="Times New Roman"/>
          <w:sz w:val="24"/>
          <w:szCs w:val="24"/>
          <w:lang w:val="uk-UA"/>
        </w:rPr>
        <w:t>тому числі</w:t>
      </w:r>
      <w:r w:rsidR="00C121B9" w:rsidRPr="00A6575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</w:t>
      </w:r>
      <w:r w:rsidR="00C121B9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>бюджету розвитку</w:t>
      </w:r>
      <w:r w:rsidR="00C121B9" w:rsidRPr="00A6575A">
        <w:rPr>
          <w:rFonts w:ascii="Calibri" w:eastAsia="Times New Roman" w:hAnsi="Calibri" w:cs="Times New Roman"/>
          <w:sz w:val="24"/>
          <w:szCs w:val="24"/>
          <w:lang w:val="uk-UA"/>
        </w:rPr>
        <w:t xml:space="preserve">  </w:t>
      </w:r>
      <w:r w:rsidR="00B722F8">
        <w:rPr>
          <w:rFonts w:ascii="Calibri" w:eastAsia="Times New Roman" w:hAnsi="Calibri" w:cs="Times New Roman"/>
          <w:sz w:val="24"/>
          <w:szCs w:val="24"/>
          <w:lang w:val="uk-UA"/>
        </w:rPr>
        <w:t>200</w:t>
      </w:r>
      <w:r w:rsidR="00C121B9" w:rsidRPr="00A6575A">
        <w:rPr>
          <w:rFonts w:ascii="Times New Roman" w:hAnsi="Times New Roman" w:cs="Times New Roman"/>
          <w:sz w:val="24"/>
          <w:szCs w:val="24"/>
          <w:lang w:val="uk-UA"/>
        </w:rPr>
        <w:t>,0 тис. грн.,</w:t>
      </w:r>
      <w:r w:rsidR="00C121B9" w:rsidRPr="00A6575A">
        <w:rPr>
          <w:sz w:val="24"/>
          <w:szCs w:val="24"/>
          <w:lang w:val="uk-UA"/>
        </w:rPr>
        <w:t xml:space="preserve"> </w:t>
      </w:r>
      <w:r w:rsidR="00C121B9" w:rsidRPr="00A6575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згідно з додатком № 1 цього рішення;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-  видатки</w:t>
      </w:r>
      <w:r w:rsidR="00783BAA"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83BAA" w:rsidRPr="00A6575A">
        <w:rPr>
          <w:rFonts w:ascii="Times New Roman" w:hAnsi="Times New Roman" w:cs="Times New Roman"/>
          <w:bCs/>
          <w:sz w:val="24"/>
          <w:szCs w:val="24"/>
          <w:lang w:val="uk-UA"/>
        </w:rPr>
        <w:t>міського</w:t>
      </w:r>
      <w:r w:rsidR="00783BAA"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у сумі 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>70</w:t>
      </w:r>
      <w:r w:rsidR="00CD4A72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>288,0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тис. грн., в тому числі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видатки загального фонду </w:t>
      </w:r>
      <w:r w:rsidR="00783BAA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бюджету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722F8">
        <w:rPr>
          <w:rFonts w:ascii="Times New Roman" w:hAnsi="Times New Roman" w:cs="Times New Roman"/>
          <w:sz w:val="24"/>
          <w:szCs w:val="24"/>
          <w:lang w:val="uk-UA"/>
        </w:rPr>
        <w:t>2 701,8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тис. грн., видатки спеціального фонду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="008B16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22F8">
        <w:rPr>
          <w:rFonts w:ascii="Times New Roman" w:hAnsi="Times New Roman" w:cs="Times New Roman"/>
          <w:sz w:val="24"/>
          <w:szCs w:val="24"/>
          <w:lang w:val="uk-UA"/>
        </w:rPr>
        <w:t>586,2</w:t>
      </w:r>
      <w:r w:rsidR="00783BAA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277B">
        <w:rPr>
          <w:rFonts w:ascii="Times New Roman" w:hAnsi="Times New Roman" w:cs="Times New Roman"/>
          <w:sz w:val="24"/>
          <w:szCs w:val="24"/>
          <w:lang w:val="uk-UA"/>
        </w:rPr>
        <w:t xml:space="preserve">тис. грн. 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bookmarkStart w:id="1" w:name="n9"/>
      <w:bookmarkEnd w:id="1"/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Затвердити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бюджетні призначення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головним розп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орядникам коштів міського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бюджету на 20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18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 рік у розрізі відповідальних виконавців за бюджетними програмами, у тому числі по загальному фонду 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62701,8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тис. грн. та спеціальному фонду 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758</w:t>
      </w:r>
      <w:r w:rsidR="00B722F8">
        <w:rPr>
          <w:rFonts w:ascii="Times New Roman" w:hAnsi="Times New Roman" w:cs="Times New Roman"/>
          <w:bCs/>
          <w:sz w:val="24"/>
          <w:szCs w:val="24"/>
          <w:lang w:val="uk-UA"/>
        </w:rPr>
        <w:t>6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B722F8">
        <w:rPr>
          <w:rFonts w:ascii="Times New Roman" w:hAnsi="Times New Roman" w:cs="Times New Roman"/>
          <w:bCs/>
          <w:sz w:val="24"/>
          <w:szCs w:val="24"/>
          <w:lang w:val="uk-UA"/>
        </w:rPr>
        <w:t>2</w:t>
      </w:r>
      <w:r w:rsidR="00A707BD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>тис. грн. згідно з додатком № 3 до цього рішення.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3.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 Визначити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оборотний касовий залишок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бюджетних коштів 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 у сумі  </w:t>
      </w:r>
      <w:r w:rsidR="008B16AA" w:rsidRPr="00A6575A">
        <w:rPr>
          <w:rFonts w:ascii="Times New Roman" w:hAnsi="Times New Roman" w:cs="Times New Roman"/>
          <w:sz w:val="24"/>
          <w:szCs w:val="24"/>
          <w:lang w:val="uk-UA"/>
        </w:rPr>
        <w:t>10,0</w:t>
      </w:r>
      <w:r w:rsidRPr="00A6575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тис. гривень. 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4.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Затвердити на 20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рік 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міжбюджетні трансферти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згідно з додатком № </w:t>
      </w:r>
      <w:r w:rsidR="008B16AA" w:rsidRPr="00A6575A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 цього рішення.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5.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Затвердити на 20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18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рік  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перелік об’єктів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, фінансування яких буде здійснюватися за рахунок коштів бюджету розвитку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згідно з </w:t>
      </w:r>
      <w:hyperlink r:id="rId10" w:anchor="n107" w:history="1">
        <w:r w:rsidRPr="00A6575A">
          <w:rPr>
            <w:rFonts w:ascii="Times New Roman" w:hAnsi="Times New Roman" w:cs="Times New Roman"/>
            <w:bCs/>
            <w:sz w:val="24"/>
            <w:szCs w:val="24"/>
            <w:lang w:val="uk-UA"/>
          </w:rPr>
          <w:t xml:space="preserve">додатком № </w:t>
        </w:r>
      </w:hyperlink>
      <w:r w:rsidR="008B16AA" w:rsidRPr="00A6575A">
        <w:rPr>
          <w:sz w:val="24"/>
          <w:szCs w:val="24"/>
          <w:lang w:val="uk-UA"/>
        </w:rPr>
        <w:t>5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 цього рішення.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6.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 Затвердити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на 20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рік 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резервний  фонд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у сумі 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>400,0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тис. гривень.</w:t>
      </w:r>
    </w:p>
    <w:p w:rsidR="00576D07" w:rsidRPr="00A6575A" w:rsidRDefault="00576D07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b/>
          <w:bCs/>
          <w:sz w:val="24"/>
          <w:szCs w:val="24"/>
        </w:rPr>
        <w:t xml:space="preserve"> 7.</w:t>
      </w:r>
      <w:r w:rsidRPr="00A6575A">
        <w:rPr>
          <w:rFonts w:ascii="Times New Roman" w:hAnsi="Times New Roman"/>
          <w:sz w:val="24"/>
          <w:szCs w:val="24"/>
        </w:rPr>
        <w:t xml:space="preserve"> Затвердити </w:t>
      </w:r>
      <w:r w:rsidRPr="00A6575A">
        <w:rPr>
          <w:rFonts w:ascii="Times New Roman" w:hAnsi="Times New Roman"/>
          <w:b/>
          <w:bCs/>
          <w:sz w:val="24"/>
          <w:szCs w:val="24"/>
        </w:rPr>
        <w:t>перелік захищених статей  видатків загального фонду</w:t>
      </w:r>
      <w:r w:rsidR="00A707BD" w:rsidRPr="00A6575A">
        <w:rPr>
          <w:rFonts w:ascii="Times New Roman" w:hAnsi="Times New Roman"/>
          <w:sz w:val="24"/>
          <w:szCs w:val="24"/>
        </w:rPr>
        <w:t xml:space="preserve"> міського </w:t>
      </w:r>
      <w:r w:rsidRPr="00A6575A">
        <w:rPr>
          <w:rFonts w:ascii="Times New Roman" w:hAnsi="Times New Roman"/>
          <w:sz w:val="24"/>
          <w:szCs w:val="24"/>
        </w:rPr>
        <w:t xml:space="preserve"> бюджету на </w:t>
      </w:r>
      <w:r w:rsidR="00A707BD" w:rsidRPr="00A6575A">
        <w:rPr>
          <w:rFonts w:ascii="Times New Roman" w:hAnsi="Times New Roman"/>
          <w:sz w:val="24"/>
          <w:szCs w:val="24"/>
        </w:rPr>
        <w:t xml:space="preserve"> 2018 </w:t>
      </w:r>
      <w:r w:rsidRPr="00A6575A">
        <w:rPr>
          <w:rFonts w:ascii="Times New Roman" w:hAnsi="Times New Roman"/>
          <w:sz w:val="24"/>
          <w:szCs w:val="24"/>
        </w:rPr>
        <w:t xml:space="preserve">рік за їх економічною  структурою: 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lastRenderedPageBreak/>
        <w:t>оплата праці  працівників бюджетних установ;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нарахування на заробітну плату;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придбання медикаментів та перев’язувальних матеріалів;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забезпечення продуктами харчування;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оплата комунальних послуг та енергоносіїв;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поточні трансферти населенню;</w:t>
      </w:r>
    </w:p>
    <w:p w:rsidR="00A707BD" w:rsidRPr="00A6575A" w:rsidRDefault="00A707BD" w:rsidP="00A6575A">
      <w:pPr>
        <w:pStyle w:val="a3"/>
        <w:autoSpaceDE/>
        <w:autoSpaceDN/>
        <w:ind w:firstLine="567"/>
        <w:jc w:val="both"/>
        <w:rPr>
          <w:rFonts w:ascii="Times New Roman" w:hAnsi="Times New Roman"/>
          <w:sz w:val="24"/>
          <w:szCs w:val="24"/>
        </w:rPr>
      </w:pPr>
      <w:r w:rsidRPr="00A6575A">
        <w:rPr>
          <w:rFonts w:ascii="Times New Roman" w:hAnsi="Times New Roman"/>
          <w:sz w:val="24"/>
          <w:szCs w:val="24"/>
        </w:rPr>
        <w:t>поточні трансферти місцевим бюджетам.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8.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Затвердити в складі видатків </w:t>
      </w:r>
      <w:r w:rsidR="00A707B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</w:t>
      </w:r>
      <w:r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кошти на реалізацію місцевих (регіональних) програм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у сумі </w:t>
      </w:r>
      <w:r w:rsidR="000C15FE" w:rsidRPr="00A6575A">
        <w:rPr>
          <w:rFonts w:ascii="Times New Roman" w:hAnsi="Times New Roman" w:cs="Times New Roman"/>
          <w:sz w:val="24"/>
          <w:szCs w:val="24"/>
          <w:lang w:val="uk-UA"/>
        </w:rPr>
        <w:t>5092,123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тис. грн.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згідно з </w:t>
      </w:r>
      <w:hyperlink r:id="rId11" w:anchor="n107" w:history="1">
        <w:r w:rsidRPr="00A6575A">
          <w:rPr>
            <w:rFonts w:ascii="Times New Roman" w:hAnsi="Times New Roman" w:cs="Times New Roman"/>
            <w:bCs/>
            <w:sz w:val="24"/>
            <w:szCs w:val="24"/>
            <w:lang w:val="uk-UA"/>
          </w:rPr>
          <w:t xml:space="preserve">додатком № </w:t>
        </w:r>
      </w:hyperlink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450DEE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6 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>до цього рішення.</w:t>
      </w:r>
    </w:p>
    <w:p w:rsidR="00576D07" w:rsidRPr="00A6575A" w:rsidRDefault="000C15FE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576D07"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576D0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статей 43 та 73 Бюджетного кодексу України надати право </w:t>
      </w:r>
      <w:r w:rsidR="002E4E5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міському голові </w:t>
      </w:r>
      <w:r w:rsidR="00576D0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отримувати у порядку, визначеному Кабінетом Міністрів України: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- позики на покриття тимчасових касових розривів </w:t>
      </w:r>
      <w:r w:rsidR="002E4E5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C15FE" w:rsidRPr="00A6575A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Розпорядникам коштів місцевих бюджетів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</w:t>
      </w:r>
      <w:r w:rsidR="000C15FE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згідно з </w:t>
      </w:r>
      <w:hyperlink r:id="rId12" w:anchor="n107" w:history="1">
        <w:r w:rsidR="000C15FE" w:rsidRPr="00A6575A">
          <w:rPr>
            <w:rFonts w:ascii="Times New Roman" w:hAnsi="Times New Roman" w:cs="Times New Roman"/>
            <w:bCs/>
            <w:sz w:val="24"/>
            <w:szCs w:val="24"/>
            <w:lang w:val="uk-UA"/>
          </w:rPr>
          <w:t xml:space="preserve">додатком № </w:t>
        </w:r>
      </w:hyperlink>
      <w:r w:rsidR="000C15FE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7 до цього рішення.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C15FE"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Установити, що у загальному фонді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на 20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18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 рік: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n39"/>
      <w:bookmarkEnd w:id="2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до доходів належать надходження, визначені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>статтею 64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3" w:tgtFrame="_blank" w:history="1">
        <w:r w:rsidRPr="00A6575A">
          <w:rPr>
            <w:rFonts w:ascii="Times New Roman" w:hAnsi="Times New Roman" w:cs="Times New Roman"/>
            <w:sz w:val="24"/>
            <w:szCs w:val="24"/>
            <w:lang w:val="uk-UA"/>
          </w:rPr>
          <w:t>Бюджетного кодексу України</w:t>
        </w:r>
      </w:hyperlink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, а також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>міжбюджетні трансферти з державного та місцевих бюджетів;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n40"/>
      <w:bookmarkEnd w:id="3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джерелами формування у частині фінансування є надходження, визначені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статтями 15,72 та 73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4" w:tgtFrame="_blank" w:history="1">
        <w:r w:rsidRPr="00A6575A">
          <w:rPr>
            <w:rFonts w:ascii="Times New Roman" w:hAnsi="Times New Roman" w:cs="Times New Roman"/>
            <w:sz w:val="24"/>
            <w:szCs w:val="24"/>
            <w:lang w:val="uk-UA"/>
          </w:rPr>
          <w:t>Бюджетного кодексу України</w:t>
        </w:r>
      </w:hyperlink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щодо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бюджету;</w:t>
      </w:r>
    </w:p>
    <w:p w:rsidR="00576D07" w:rsidRPr="00A6575A" w:rsidRDefault="00576D07" w:rsidP="00A6575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4" w:name="n41"/>
      <w:bookmarkStart w:id="5" w:name="n42"/>
      <w:bookmarkEnd w:id="4"/>
      <w:bookmarkEnd w:id="5"/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C15FE" w:rsidRPr="00A6575A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Установити, що джерелами формування спеці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ального фонду міського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бюджету України на 20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18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 рік у частині доходів є надходження, визначені </w:t>
      </w:r>
      <w:r w:rsidR="000858B6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статтею </w:t>
      </w:r>
      <w:r w:rsidR="00450DEE" w:rsidRPr="00A6575A">
        <w:rPr>
          <w:rFonts w:ascii="Times New Roman" w:hAnsi="Times New Roman" w:cs="Times New Roman"/>
          <w:sz w:val="24"/>
          <w:szCs w:val="24"/>
          <w:lang w:val="uk-UA"/>
        </w:rPr>
        <w:t>69</w:t>
      </w:r>
      <w:r w:rsidR="00450DEE" w:rsidRPr="00A6575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1 </w:t>
      </w:r>
      <w:hyperlink r:id="rId15" w:tgtFrame="_blank" w:history="1">
        <w:r w:rsidRPr="00A6575A">
          <w:rPr>
            <w:rFonts w:ascii="Times New Roman" w:hAnsi="Times New Roman" w:cs="Times New Roman"/>
            <w:sz w:val="24"/>
            <w:szCs w:val="24"/>
            <w:lang w:val="uk-UA"/>
          </w:rPr>
          <w:t>Бюджетного кодексу України</w:t>
        </w:r>
      </w:hyperlink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, а також 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>міжбюджетні трансферти з державного та місцевих бюджетів.</w:t>
      </w:r>
    </w:p>
    <w:p w:rsidR="00576D07" w:rsidRPr="00A6575A" w:rsidRDefault="00576D07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C15FE" w:rsidRPr="00A6575A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Установити, що джерелами формування спец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>іального фонду міського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на 20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 рік у частині фінансування є надходження, визначені 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статтями 15 та 72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6" w:tgtFrame="_blank" w:history="1">
        <w:r w:rsidRPr="00A6575A">
          <w:rPr>
            <w:rFonts w:ascii="Times New Roman" w:hAnsi="Times New Roman" w:cs="Times New Roman"/>
            <w:sz w:val="24"/>
            <w:szCs w:val="24"/>
            <w:lang w:val="uk-UA"/>
          </w:rPr>
          <w:t>Бюджетного кодексу України</w:t>
        </w:r>
      </w:hyperlink>
      <w:r w:rsidR="001C3008" w:rsidRPr="00A6575A">
        <w:rPr>
          <w:sz w:val="24"/>
          <w:szCs w:val="24"/>
          <w:lang w:val="uk-UA"/>
        </w:rPr>
        <w:t>.</w:t>
      </w:r>
    </w:p>
    <w:p w:rsidR="001C3008" w:rsidRPr="00A6575A" w:rsidRDefault="00F545B1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n56"/>
      <w:bookmarkStart w:id="7" w:name="n60"/>
      <w:bookmarkEnd w:id="6"/>
      <w:bookmarkEnd w:id="7"/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14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>.  У межах загального обсягу бюджетних призначень за програмною класифікацією видатків та кредитування місцевих бюджетів окремо за загальним та спеціальним фондами б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юджету </w:t>
      </w:r>
      <w:proofErr w:type="spellStart"/>
      <w:r w:rsidRPr="00A6575A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, за обґрунтованим поданням головного розпорядника бюджетних коштів здійснює перерозподіл бюджетних </w:t>
      </w:r>
      <w:r w:rsidR="001C3008" w:rsidRPr="00A6575A">
        <w:rPr>
          <w:rFonts w:ascii="Times New Roman" w:hAnsi="Times New Roman" w:cs="Times New Roman"/>
          <w:sz w:val="24"/>
          <w:szCs w:val="24"/>
          <w:lang w:val="uk-UA"/>
        </w:rPr>
        <w:lastRenderedPageBreak/>
        <w:t>асигнувань, затверджених у розписі бюджету та кошторисі, в розрізі економічної класифікації  видатків бюджету, а також в розрізі класифікації кредитування бюджету – щодо надання кредитів з бюджету.</w:t>
      </w:r>
    </w:p>
    <w:p w:rsidR="00404A7D" w:rsidRPr="00A6575A" w:rsidRDefault="001C3008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У межах загального обсягу бюджетних призначень головного розпорядника бюджетних коштів перерозподіл </w:t>
      </w:r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видатків бюджету і надання кредитів з бюджету за бюджетними програмами, додаткові дотації та субвенції, а також збільшення видатків розвитку за рахунок зменшення інших видатків  (окремо за загальним та  спеціальним фондами бюджету) здійснюються за рішенням виконавчого комітету </w:t>
      </w:r>
      <w:proofErr w:type="spellStart"/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погодженим депутатською постійною комісією міської ради з питань </w:t>
      </w:r>
      <w:r w:rsidR="00F545B1" w:rsidRPr="00A6575A">
        <w:rPr>
          <w:rFonts w:ascii="Times New Roman" w:hAnsi="Times New Roman" w:cs="Times New Roman"/>
          <w:sz w:val="24"/>
          <w:szCs w:val="24"/>
          <w:lang w:val="uk-UA"/>
        </w:rPr>
        <w:t>планування бюджету та фінансів,</w:t>
      </w:r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 – економічного розвитку</w:t>
      </w:r>
      <w:r w:rsidR="00F545B1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міста </w:t>
      </w:r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у порядку, встановленому Кабінетом Міністрів України.</w:t>
      </w:r>
    </w:p>
    <w:p w:rsidR="00404A7D" w:rsidRPr="00A6575A" w:rsidRDefault="00404A7D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Забороняється без внесення змін до рішення про  міський  бюджет збільшення бюджетних призначень за загальним </w:t>
      </w:r>
      <w:r w:rsidR="00F545B1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та спеціальним фондами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бюджету на:</w:t>
      </w:r>
    </w:p>
    <w:p w:rsidR="00404A7D" w:rsidRPr="00A6575A" w:rsidRDefault="00404A7D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>оплату праці працівників бюджетних установ за рахунок зменшення інших видатків;</w:t>
      </w:r>
    </w:p>
    <w:p w:rsidR="00404A7D" w:rsidRPr="00A6575A" w:rsidRDefault="00404A7D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sz w:val="24"/>
          <w:szCs w:val="24"/>
          <w:lang w:val="uk-UA"/>
        </w:rPr>
        <w:t>видатки пов’язані  з функціонуванням органів місцевого самоврядування, за рахунок зменшення видатків за іншими бюджетними програмами.</w:t>
      </w:r>
    </w:p>
    <w:p w:rsidR="00404A7D" w:rsidRPr="00A6575A" w:rsidRDefault="00404A7D" w:rsidP="00A6575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F545B1" w:rsidRPr="00A6575A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. Делегувати виконавчому комітету </w:t>
      </w:r>
      <w:proofErr w:type="spellStart"/>
      <w:r w:rsidRPr="00A6575A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у період між сесіями міської ради повноваження приймати розпорядження щодо розподілу та перерозподілу обсягів трансфертів з державного та місцевих бюджетів з наступним внесенням змін до рішення про міський бюджет.</w:t>
      </w:r>
    </w:p>
    <w:p w:rsidR="00025915" w:rsidRPr="00A6575A" w:rsidRDefault="00F545B1" w:rsidP="00A6575A">
      <w:pPr>
        <w:widowControl w:val="0"/>
        <w:tabs>
          <w:tab w:val="left" w:pos="129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450DEE"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404A7D" w:rsidRPr="00A657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25915" w:rsidRPr="00A6575A">
        <w:rPr>
          <w:rFonts w:ascii="Times New Roman" w:hAnsi="Times New Roman" w:cs="Times New Roman"/>
          <w:sz w:val="24"/>
          <w:szCs w:val="24"/>
        </w:rPr>
        <w:t xml:space="preserve"> </w:t>
      </w:r>
      <w:r w:rsidR="00450DEE" w:rsidRPr="00A6575A">
        <w:rPr>
          <w:rFonts w:ascii="Times New Roman" w:hAnsi="Times New Roman" w:cs="Times New Roman"/>
          <w:sz w:val="24"/>
          <w:szCs w:val="24"/>
          <w:lang w:val="uk-UA"/>
        </w:rPr>
        <w:t>Директорам загальноосвітніх навчальних закладів та дошкільних установ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5915" w:rsidRPr="00A6575A" w:rsidRDefault="00025915" w:rsidP="00A6575A">
      <w:pPr>
        <w:widowControl w:val="0"/>
        <w:tabs>
          <w:tab w:val="left" w:pos="1296"/>
        </w:tabs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F545B1" w:rsidRPr="00A6575A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A6575A">
        <w:rPr>
          <w:rFonts w:ascii="Times New Roman" w:eastAsia="Times New Roman" w:hAnsi="Times New Roman" w:cs="Times New Roman"/>
          <w:b/>
          <w:sz w:val="24"/>
          <w:szCs w:val="24"/>
        </w:rPr>
        <w:t>.1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Організувати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бюджету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безкоштовне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харчування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дітей-сиріт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позбавлених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батьківського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575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A6575A">
        <w:rPr>
          <w:rFonts w:ascii="Times New Roman" w:eastAsia="Times New Roman" w:hAnsi="Times New Roman" w:cs="Times New Roman"/>
          <w:sz w:val="24"/>
          <w:szCs w:val="24"/>
        </w:rPr>
        <w:t>іклування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потребами,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навчаються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спеціальних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інклюзивних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класах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1-4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класів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отримують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державну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соціальну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малозабезпеченим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сім’ям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інвалідів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АТО та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бойових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добровольців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навчаються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загальноосвітніх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закладах</w:t>
      </w:r>
      <w:proofErr w:type="gramStart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6575A">
        <w:rPr>
          <w:rFonts w:ascii="Times New Roman" w:eastAsia="Times New Roman" w:hAnsi="Times New Roman" w:cs="Times New Roman"/>
          <w:sz w:val="24"/>
          <w:szCs w:val="24"/>
        </w:rPr>
        <w:t>іцманського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району.</w:t>
      </w:r>
    </w:p>
    <w:p w:rsidR="00025915" w:rsidRPr="00A6575A" w:rsidRDefault="00025915" w:rsidP="00A6575A">
      <w:pPr>
        <w:widowControl w:val="0"/>
        <w:tabs>
          <w:tab w:val="left" w:pos="129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F545B1" w:rsidRPr="00A6575A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A6575A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Забезпечити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бюджету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безкоштовним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харчуванням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багатодітних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малозабезпечених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категорій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потребують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575A">
        <w:rPr>
          <w:rFonts w:ascii="Times New Roman" w:eastAsia="Times New Roman" w:hAnsi="Times New Roman" w:cs="Times New Roman"/>
          <w:sz w:val="24"/>
          <w:szCs w:val="24"/>
        </w:rPr>
        <w:t>соц</w:t>
      </w:r>
      <w:proofErr w:type="gramEnd"/>
      <w:r w:rsidRPr="00A6575A">
        <w:rPr>
          <w:rFonts w:ascii="Times New Roman" w:eastAsia="Times New Roman" w:hAnsi="Times New Roman" w:cs="Times New Roman"/>
          <w:sz w:val="24"/>
          <w:szCs w:val="24"/>
        </w:rPr>
        <w:t>іальної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підтримки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дошкіл</w:t>
      </w:r>
      <w:r w:rsidRPr="00A6575A">
        <w:rPr>
          <w:rFonts w:ascii="Times New Roman" w:hAnsi="Times New Roman" w:cs="Times New Roman"/>
          <w:sz w:val="24"/>
          <w:szCs w:val="24"/>
        </w:rPr>
        <w:t>ьних</w:t>
      </w:r>
      <w:proofErr w:type="spellEnd"/>
      <w:r w:rsidRPr="00A657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A6575A">
        <w:rPr>
          <w:rFonts w:ascii="Times New Roman" w:hAnsi="Times New Roman" w:cs="Times New Roman"/>
          <w:sz w:val="24"/>
          <w:szCs w:val="24"/>
        </w:rPr>
        <w:t xml:space="preserve"> закладах та </w:t>
      </w:r>
      <w:r w:rsidR="00F545B1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дошкільному відділенні </w:t>
      </w:r>
      <w:r w:rsidRPr="00A6575A">
        <w:rPr>
          <w:rFonts w:ascii="Times New Roman" w:hAnsi="Times New Roman" w:cs="Times New Roman"/>
          <w:sz w:val="24"/>
          <w:szCs w:val="24"/>
        </w:rPr>
        <w:t>НВК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Встановити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розмір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харчування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дошкільних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закладах,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фінансуються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бюджету 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розмірі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становить не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менше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70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відсотків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міській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місцевості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6575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A6575A">
        <w:rPr>
          <w:rFonts w:ascii="Times New Roman" w:eastAsia="Times New Roman" w:hAnsi="Times New Roman" w:cs="Times New Roman"/>
          <w:sz w:val="24"/>
          <w:szCs w:val="24"/>
        </w:rPr>
        <w:t>іцмань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) та не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менше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50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відсотків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сільській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місцевості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(с.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уховерхів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6575A">
        <w:rPr>
          <w:rFonts w:ascii="Times New Roman" w:hAnsi="Times New Roman" w:cs="Times New Roman"/>
          <w:sz w:val="24"/>
          <w:szCs w:val="24"/>
          <w:lang w:val="uk-UA"/>
        </w:rPr>
        <w:t>Давидівці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вартості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575A">
        <w:rPr>
          <w:rFonts w:ascii="Times New Roman" w:eastAsia="Times New Roman" w:hAnsi="Times New Roman" w:cs="Times New Roman"/>
          <w:sz w:val="24"/>
          <w:szCs w:val="24"/>
        </w:rPr>
        <w:t>харчування</w:t>
      </w:r>
      <w:proofErr w:type="spellEnd"/>
      <w:r w:rsidRPr="00A6575A">
        <w:rPr>
          <w:rFonts w:ascii="Times New Roman" w:eastAsia="Times New Roman" w:hAnsi="Times New Roman" w:cs="Times New Roman"/>
          <w:sz w:val="24"/>
          <w:szCs w:val="24"/>
        </w:rPr>
        <w:t xml:space="preserve"> на день.</w:t>
      </w:r>
    </w:p>
    <w:p w:rsidR="00025915" w:rsidRPr="00A6575A" w:rsidRDefault="00A6575A" w:rsidP="00A6575A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450DEE" w:rsidRPr="00A6575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F545B1" w:rsidRPr="00A6575A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25915" w:rsidRPr="00A6575A">
        <w:rPr>
          <w:sz w:val="24"/>
          <w:szCs w:val="24"/>
          <w:lang w:val="uk-UA"/>
        </w:rPr>
        <w:t xml:space="preserve"> 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 сесії 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ради </w:t>
      </w:r>
      <w:proofErr w:type="spellStart"/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>“Про</w:t>
      </w:r>
      <w:proofErr w:type="spellEnd"/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міський 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 на 201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>рік”</w:t>
      </w:r>
      <w:proofErr w:type="spellEnd"/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набуває чинності з 1 січня 201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і діє до 31 грудня 201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року.</w:t>
      </w:r>
    </w:p>
    <w:p w:rsidR="00025915" w:rsidRPr="00A6575A" w:rsidRDefault="00A6575A" w:rsidP="00A6575A">
      <w:pPr>
        <w:widowControl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</w:t>
      </w:r>
      <w:r w:rsidR="00F545B1" w:rsidRPr="00A6575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18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Відповідно до частини 4 статті 28 Бюджетного кодексу України здійснити опублікування цього рішення </w:t>
      </w:r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на офіційному </w:t>
      </w:r>
      <w:proofErr w:type="spellStart"/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інтернет</w:t>
      </w:r>
      <w:proofErr w:type="spellEnd"/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– сайті </w:t>
      </w:r>
      <w:proofErr w:type="spellStart"/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Кіцманської</w:t>
      </w:r>
      <w:proofErr w:type="spellEnd"/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 ради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</w:t>
      </w:r>
    </w:p>
    <w:p w:rsidR="00025915" w:rsidRPr="00475817" w:rsidRDefault="00A6575A" w:rsidP="00A6575A">
      <w:pPr>
        <w:pStyle w:val="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 </w:t>
      </w:r>
      <w:r w:rsidR="00450DEE"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1</w:t>
      </w:r>
      <w:r w:rsidR="00F545B1" w:rsidRPr="00A6575A">
        <w:rPr>
          <w:rFonts w:ascii="Times New Roman" w:hAnsi="Times New Roman" w:cs="Times New Roman"/>
          <w:b/>
          <w:bCs/>
          <w:sz w:val="24"/>
          <w:szCs w:val="24"/>
          <w:lang w:val="uk-UA"/>
        </w:rPr>
        <w:t>9</w:t>
      </w:r>
      <w:r w:rsidR="00025915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Контроль за виконання цього рішення покласти на постійну комісію </w:t>
      </w:r>
      <w:proofErr w:type="spellStart"/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Кіцманської</w:t>
      </w:r>
      <w:proofErr w:type="spellEnd"/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025915"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міської 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ради з питань </w:t>
      </w:r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планування бюджету </w:t>
      </w:r>
      <w:r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та </w:t>
      </w:r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фінансів</w:t>
      </w:r>
      <w:r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,</w:t>
      </w:r>
      <w:r w:rsidR="00F545B1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соціал</w:t>
      </w:r>
      <w:r w:rsidR="00025915" w:rsidRPr="00A6575A">
        <w:rPr>
          <w:rFonts w:ascii="Times New Roman" w:hAnsi="Times New Roman" w:cs="Times New Roman"/>
          <w:bCs/>
          <w:sz w:val="24"/>
          <w:szCs w:val="24"/>
          <w:lang w:val="uk-UA"/>
        </w:rPr>
        <w:t>ьно-економічного розвитку</w:t>
      </w:r>
      <w:r w:rsidRPr="00A657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міста </w:t>
      </w:r>
      <w:r w:rsidR="00025915" w:rsidRPr="00A6575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="00025915" w:rsidRPr="00A6575A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Я.В.</w:t>
      </w:r>
      <w:proofErr w:type="spellStart"/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>Яремі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я</w:t>
      </w:r>
      <w:proofErr w:type="spellEnd"/>
      <w:r w:rsidR="00025915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817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475817" w:rsidRPr="00475817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A6575A" w:rsidRDefault="00A630EE" w:rsidP="00A6575A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</w:p>
    <w:p w:rsidR="00A630EE" w:rsidRPr="00A6575A" w:rsidRDefault="00A6575A" w:rsidP="00A6575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450DEE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Додатки № 1- </w:t>
      </w:r>
      <w:r w:rsidRPr="00A6575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450DEE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6D07" w:rsidRPr="00A6575A">
        <w:rPr>
          <w:rFonts w:ascii="Times New Roman" w:hAnsi="Times New Roman" w:cs="Times New Roman"/>
          <w:sz w:val="24"/>
          <w:szCs w:val="24"/>
          <w:lang w:val="uk-UA"/>
        </w:rPr>
        <w:t xml:space="preserve"> до цього рішення є його невід’ємною частиною. </w:t>
      </w:r>
    </w:p>
    <w:p w:rsidR="00A630EE" w:rsidRPr="00A6575A" w:rsidRDefault="00A630EE" w:rsidP="00A6575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30EE" w:rsidRPr="00A6575A" w:rsidRDefault="00A630EE" w:rsidP="00A6575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76D07" w:rsidRPr="00A6575A" w:rsidRDefault="00A6575A" w:rsidP="00A6575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="00A630EE" w:rsidRPr="00A6575A">
        <w:rPr>
          <w:rFonts w:ascii="Times New Roman" w:hAnsi="Times New Roman" w:cs="Times New Roman"/>
          <w:b/>
          <w:sz w:val="24"/>
          <w:szCs w:val="24"/>
          <w:lang w:val="uk-UA"/>
        </w:rPr>
        <w:t>іськ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ий голова </w:t>
      </w:r>
      <w:r w:rsidR="00A630EE"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="00A630EE" w:rsidRPr="00A657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С.Б.</w:t>
      </w:r>
      <w:proofErr w:type="spellStart"/>
      <w:r w:rsidR="00A630EE" w:rsidRPr="00A6575A">
        <w:rPr>
          <w:rFonts w:ascii="Times New Roman" w:hAnsi="Times New Roman" w:cs="Times New Roman"/>
          <w:b/>
          <w:sz w:val="24"/>
          <w:szCs w:val="24"/>
          <w:lang w:val="uk-UA"/>
        </w:rPr>
        <w:t>Булега</w:t>
      </w:r>
      <w:proofErr w:type="spellEnd"/>
    </w:p>
    <w:p w:rsidR="00576D07" w:rsidRPr="00576D07" w:rsidRDefault="00576D07" w:rsidP="00576D07">
      <w:pPr>
        <w:rPr>
          <w:rFonts w:ascii="Times New Roman" w:hAnsi="Times New Roman" w:cs="Times New Roman"/>
          <w:lang w:val="uk-UA"/>
        </w:rPr>
      </w:pPr>
    </w:p>
    <w:p w:rsidR="00576D07" w:rsidRPr="00576D07" w:rsidRDefault="00576D07" w:rsidP="00576D07">
      <w:pPr>
        <w:rPr>
          <w:rFonts w:ascii="Times New Roman" w:hAnsi="Times New Roman" w:cs="Times New Roman"/>
          <w:lang w:val="uk-UA"/>
        </w:rPr>
      </w:pPr>
    </w:p>
    <w:p w:rsidR="00576D07" w:rsidRPr="00576D07" w:rsidRDefault="00576D0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76D07" w:rsidRPr="00576D07" w:rsidSect="0047581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5E" w:rsidRDefault="00CA3F5E" w:rsidP="009835CD">
      <w:pPr>
        <w:spacing w:after="0" w:line="240" w:lineRule="auto"/>
      </w:pPr>
      <w:r>
        <w:separator/>
      </w:r>
    </w:p>
  </w:endnote>
  <w:endnote w:type="continuationSeparator" w:id="0">
    <w:p w:rsidR="00CA3F5E" w:rsidRDefault="00CA3F5E" w:rsidP="00983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5E" w:rsidRDefault="00CA3F5E" w:rsidP="009835CD">
      <w:pPr>
        <w:spacing w:after="0" w:line="240" w:lineRule="auto"/>
      </w:pPr>
      <w:r>
        <w:separator/>
      </w:r>
    </w:p>
  </w:footnote>
  <w:footnote w:type="continuationSeparator" w:id="0">
    <w:p w:rsidR="00CA3F5E" w:rsidRDefault="00CA3F5E" w:rsidP="00983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77806"/>
      <w:docPartObj>
        <w:docPartGallery w:val="Page Numbers (Top of Page)"/>
        <w:docPartUnique/>
      </w:docPartObj>
    </w:sdtPr>
    <w:sdtContent>
      <w:p w:rsidR="00475817" w:rsidRDefault="00475817">
        <w:pPr>
          <w:pStyle w:val="a7"/>
          <w:jc w:val="center"/>
        </w:pPr>
        <w:fldSimple w:instr=" PAGE   \* MERGEFORMAT ">
          <w:r w:rsidR="004340DD">
            <w:rPr>
              <w:noProof/>
            </w:rPr>
            <w:t>3</w:t>
          </w:r>
        </w:fldSimple>
      </w:p>
    </w:sdtContent>
  </w:sdt>
  <w:p w:rsidR="009835CD" w:rsidRDefault="009835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D07"/>
    <w:rsid w:val="00025915"/>
    <w:rsid w:val="000858B6"/>
    <w:rsid w:val="000C15FE"/>
    <w:rsid w:val="001C3008"/>
    <w:rsid w:val="002E4E57"/>
    <w:rsid w:val="00404A7D"/>
    <w:rsid w:val="004340DD"/>
    <w:rsid w:val="00450DEE"/>
    <w:rsid w:val="00475817"/>
    <w:rsid w:val="00525731"/>
    <w:rsid w:val="0053277B"/>
    <w:rsid w:val="00576D07"/>
    <w:rsid w:val="005C0DC1"/>
    <w:rsid w:val="00783BAA"/>
    <w:rsid w:val="008B16AA"/>
    <w:rsid w:val="009835CD"/>
    <w:rsid w:val="00A3315A"/>
    <w:rsid w:val="00A630EE"/>
    <w:rsid w:val="00A6575A"/>
    <w:rsid w:val="00A707BD"/>
    <w:rsid w:val="00AC60B2"/>
    <w:rsid w:val="00B722F8"/>
    <w:rsid w:val="00BC1624"/>
    <w:rsid w:val="00BC3546"/>
    <w:rsid w:val="00C121B9"/>
    <w:rsid w:val="00CA3F5E"/>
    <w:rsid w:val="00CD4A72"/>
    <w:rsid w:val="00DC1506"/>
    <w:rsid w:val="00DE477C"/>
    <w:rsid w:val="00E164AE"/>
    <w:rsid w:val="00E4083A"/>
    <w:rsid w:val="00F545B1"/>
    <w:rsid w:val="00FE2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576D07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11">
    <w:name w:val="Заголовок 11"/>
    <w:basedOn w:val="Normal1"/>
    <w:next w:val="Normal1"/>
    <w:rsid w:val="00576D07"/>
    <w:pPr>
      <w:keepNext/>
      <w:jc w:val="center"/>
      <w:outlineLvl w:val="0"/>
    </w:pPr>
    <w:rPr>
      <w:b/>
      <w:sz w:val="28"/>
    </w:rPr>
  </w:style>
  <w:style w:type="paragraph" w:customStyle="1" w:styleId="1">
    <w:name w:val="Название объекта1"/>
    <w:basedOn w:val="Normal1"/>
    <w:next w:val="Normal1"/>
    <w:rsid w:val="00576D07"/>
    <w:pPr>
      <w:jc w:val="center"/>
    </w:pPr>
    <w:rPr>
      <w:b/>
      <w:sz w:val="26"/>
    </w:rPr>
  </w:style>
  <w:style w:type="paragraph" w:styleId="a3">
    <w:name w:val="Body Text Indent"/>
    <w:basedOn w:val="a"/>
    <w:link w:val="a4"/>
    <w:rsid w:val="00576D07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 w:cs="Times New Roman"/>
      <w:sz w:val="12"/>
      <w:szCs w:val="12"/>
      <w:lang w:val="uk-UA"/>
    </w:rPr>
  </w:style>
  <w:style w:type="character" w:customStyle="1" w:styleId="a4">
    <w:name w:val="Основной текст с отступом Знак"/>
    <w:basedOn w:val="a0"/>
    <w:link w:val="a3"/>
    <w:rsid w:val="00576D07"/>
    <w:rPr>
      <w:rFonts w:ascii="Bookman Old Style" w:eastAsia="Times New Roman" w:hAnsi="Bookman Old Style" w:cs="Times New Roman"/>
      <w:sz w:val="12"/>
      <w:szCs w:val="12"/>
      <w:lang w:val="uk-UA"/>
    </w:rPr>
  </w:style>
  <w:style w:type="paragraph" w:styleId="3">
    <w:name w:val="Body Text Indent 3"/>
    <w:basedOn w:val="a"/>
    <w:link w:val="30"/>
    <w:uiPriority w:val="99"/>
    <w:semiHidden/>
    <w:unhideWhenUsed/>
    <w:rsid w:val="000259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5915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83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5C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35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35CD"/>
  </w:style>
  <w:style w:type="paragraph" w:styleId="a9">
    <w:name w:val="footer"/>
    <w:basedOn w:val="a"/>
    <w:link w:val="aa"/>
    <w:uiPriority w:val="99"/>
    <w:unhideWhenUsed/>
    <w:rsid w:val="009835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3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zakon4.rada.gov.ua/laws/show/2456-1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5515-17/print136117165206694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zakon4.rada.gov.ua/laws/show/2456-17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4.rada.gov.ua/laws/show/2456-17" TargetMode="External"/><Relationship Id="rId10" Type="http://schemas.openxmlformats.org/officeDocument/2006/relationships/hyperlink" Target="http://zakon4.rada.gov.ua/laws/show/5515-17/print136117165206694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zakon4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6B1DB-6161-418C-9E06-C83D96CA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13</cp:revision>
  <cp:lastPrinted>2017-12-21T14:57:00Z</cp:lastPrinted>
  <dcterms:created xsi:type="dcterms:W3CDTF">2017-12-20T15:34:00Z</dcterms:created>
  <dcterms:modified xsi:type="dcterms:W3CDTF">2017-12-22T14:55:00Z</dcterms:modified>
</cp:coreProperties>
</file>